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4"/>
        <w:tblW w:w="10173" w:type="dxa"/>
        <w:tblLook w:val="0000" w:firstRow="0" w:lastRow="0" w:firstColumn="0" w:lastColumn="0" w:noHBand="0" w:noVBand="0"/>
      </w:tblPr>
      <w:tblGrid>
        <w:gridCol w:w="4786"/>
        <w:gridCol w:w="5387"/>
      </w:tblGrid>
      <w:tr w:rsidR="00AB7E05" w:rsidRPr="005309F8" w:rsidTr="00A8104A">
        <w:tc>
          <w:tcPr>
            <w:tcW w:w="4786" w:type="dxa"/>
          </w:tcPr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3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Щёкинский</w:t>
            </w:r>
            <w:proofErr w:type="spellEnd"/>
            <w:r w:rsidRPr="0053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 О.А. Федосов</w:t>
            </w:r>
          </w:p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53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Щёкинский</w:t>
            </w:r>
            <w:proofErr w:type="spellEnd"/>
            <w:r w:rsidRPr="0053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__________________ </w:t>
            </w:r>
            <w:proofErr w:type="spellStart"/>
            <w:r w:rsidRPr="0053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В.Е.Калинкин</w:t>
            </w:r>
            <w:proofErr w:type="spellEnd"/>
          </w:p>
        </w:tc>
      </w:tr>
      <w:tr w:rsidR="00AB7E05" w:rsidRPr="005309F8" w:rsidTr="00A8104A">
        <w:tc>
          <w:tcPr>
            <w:tcW w:w="4786" w:type="dxa"/>
          </w:tcPr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B7E05" w:rsidRPr="005309F8" w:rsidRDefault="00AB7E05" w:rsidP="00A81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B7E05" w:rsidRPr="005309F8" w:rsidRDefault="00AB7E05" w:rsidP="00AB7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9F8">
        <w:rPr>
          <w:rFonts w:ascii="Times New Roman" w:hAnsi="Times New Roman" w:cs="Times New Roman"/>
          <w:b/>
          <w:sz w:val="28"/>
        </w:rPr>
        <w:t>Порядок проведения Всероссийской акции</w:t>
      </w:r>
    </w:p>
    <w:p w:rsidR="00AB7E05" w:rsidRPr="005309F8" w:rsidRDefault="00AB7E05" w:rsidP="00AB7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9F8">
        <w:rPr>
          <w:rFonts w:ascii="Times New Roman" w:hAnsi="Times New Roman" w:cs="Times New Roman"/>
          <w:b/>
          <w:sz w:val="28"/>
        </w:rPr>
        <w:t>«</w:t>
      </w:r>
      <w:r w:rsidR="002842BE">
        <w:rPr>
          <w:rFonts w:ascii="Times New Roman" w:hAnsi="Times New Roman" w:cs="Times New Roman"/>
          <w:b/>
          <w:sz w:val="28"/>
        </w:rPr>
        <w:t>СТЕНА ПАМЯТИ</w:t>
      </w:r>
      <w:r w:rsidRPr="005309F8">
        <w:rPr>
          <w:rFonts w:ascii="Times New Roman" w:hAnsi="Times New Roman" w:cs="Times New Roman"/>
          <w:b/>
          <w:sz w:val="28"/>
        </w:rPr>
        <w:t>»</w:t>
      </w:r>
    </w:p>
    <w:p w:rsidR="00AB7E05" w:rsidRPr="005309F8" w:rsidRDefault="00AB7E05" w:rsidP="00AB7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9F8">
        <w:rPr>
          <w:rFonts w:ascii="Times New Roman" w:hAnsi="Times New Roman" w:cs="Times New Roman"/>
          <w:b/>
          <w:sz w:val="28"/>
        </w:rPr>
        <w:t>на территории Щекинского района</w:t>
      </w:r>
    </w:p>
    <w:p w:rsidR="00AB7E05" w:rsidRPr="005309F8" w:rsidRDefault="00AB7E05" w:rsidP="00AB7E05">
      <w:pPr>
        <w:rPr>
          <w:sz w:val="24"/>
        </w:rPr>
      </w:pPr>
    </w:p>
    <w:p w:rsidR="00AB7E05" w:rsidRPr="005309F8" w:rsidRDefault="00AB7E05" w:rsidP="00AB7E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9F8">
        <w:rPr>
          <w:rFonts w:ascii="Times New Roman" w:hAnsi="Times New Roman" w:cs="Times New Roman"/>
          <w:b/>
          <w:sz w:val="28"/>
        </w:rPr>
        <w:t>Координатор акции:</w:t>
      </w:r>
      <w:r w:rsidRPr="005309F8">
        <w:rPr>
          <w:rFonts w:ascii="Times New Roman" w:hAnsi="Times New Roman" w:cs="Times New Roman"/>
          <w:sz w:val="28"/>
        </w:rPr>
        <w:t xml:space="preserve"> комитет по культуре, молодежной политике и спорту администрации Щекинского района</w:t>
      </w:r>
      <w:r w:rsidR="002842BE">
        <w:rPr>
          <w:rFonts w:ascii="Times New Roman" w:hAnsi="Times New Roman" w:cs="Times New Roman"/>
          <w:sz w:val="28"/>
        </w:rPr>
        <w:t>, МКУ «Архив муниципального образования Щекинский район»</w:t>
      </w:r>
      <w:r w:rsidRPr="005309F8">
        <w:rPr>
          <w:rFonts w:ascii="Times New Roman" w:hAnsi="Times New Roman" w:cs="Times New Roman"/>
          <w:sz w:val="28"/>
        </w:rPr>
        <w:t>.</w:t>
      </w:r>
    </w:p>
    <w:p w:rsidR="00AB7E05" w:rsidRPr="005309F8" w:rsidRDefault="00AB7E05" w:rsidP="00AB7E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9F8">
        <w:rPr>
          <w:rFonts w:ascii="Times New Roman" w:hAnsi="Times New Roman" w:cs="Times New Roman"/>
          <w:b/>
          <w:sz w:val="28"/>
        </w:rPr>
        <w:t>Ответственный:</w:t>
      </w:r>
      <w:r w:rsidRPr="005309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директор МАУК «Щекинский художественно-краеведческий музей» Н.Ф.</w:t>
      </w:r>
      <w:r w:rsidR="002842B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Кузнецова</w:t>
      </w:r>
      <w:r w:rsidR="002842BE">
        <w:rPr>
          <w:rFonts w:ascii="Times New Roman" w:hAnsi="Times New Roman" w:cs="Times New Roman"/>
          <w:sz w:val="28"/>
        </w:rPr>
        <w:t>, директор МКУ «Архив муниципального образования Щекинский район» И.Ю. Ермакова.</w:t>
      </w:r>
    </w:p>
    <w:p w:rsidR="00AB7E05" w:rsidRPr="007F7CCD" w:rsidRDefault="00AB7E05" w:rsidP="00AB7E0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и время проведения: </w:t>
      </w:r>
      <w:r>
        <w:rPr>
          <w:rFonts w:ascii="Times New Roman" w:hAnsi="Times New Roman" w:cs="Times New Roman"/>
          <w:sz w:val="28"/>
        </w:rPr>
        <w:t>9 мая 2015 года, 18.00-20.00</w:t>
      </w:r>
    </w:p>
    <w:p w:rsidR="00AB7E05" w:rsidRPr="005309F8" w:rsidRDefault="00AB7E05" w:rsidP="00AB7E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9F8">
        <w:rPr>
          <w:rFonts w:ascii="Times New Roman" w:hAnsi="Times New Roman" w:cs="Times New Roman"/>
          <w:b/>
          <w:sz w:val="28"/>
        </w:rPr>
        <w:t>Участники:</w:t>
      </w:r>
      <w:r w:rsidRPr="005309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жители города Щекино и Щекинского района</w:t>
      </w:r>
    </w:p>
    <w:p w:rsidR="00AB7E05" w:rsidRDefault="00AB7E05" w:rsidP="00AB7E0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Планируемое количество участников</w:t>
      </w:r>
      <w:r w:rsidRPr="005309F8">
        <w:rPr>
          <w:rFonts w:ascii="Times New Roman" w:hAnsi="Times New Roman" w:cs="Times New Roman"/>
          <w:b/>
          <w:sz w:val="28"/>
        </w:rPr>
        <w:t>:</w:t>
      </w:r>
      <w:r w:rsidRPr="005309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1000</w:t>
      </w:r>
      <w:r w:rsidRPr="005309F8">
        <w:rPr>
          <w:rFonts w:ascii="Times New Roman" w:hAnsi="Times New Roman" w:cs="Times New Roman"/>
          <w:sz w:val="28"/>
        </w:rPr>
        <w:t xml:space="preserve"> человек</w:t>
      </w:r>
    </w:p>
    <w:p w:rsidR="00AB7E05" w:rsidRDefault="00AB7E05" w:rsidP="00284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CCD">
        <w:rPr>
          <w:rFonts w:ascii="Times New Roman" w:hAnsi="Times New Roman"/>
          <w:b/>
          <w:sz w:val="28"/>
          <w:szCs w:val="24"/>
        </w:rPr>
        <w:t xml:space="preserve">Технология проведения: </w:t>
      </w:r>
      <w:r w:rsidR="00B03548">
        <w:rPr>
          <w:rFonts w:ascii="Times New Roman" w:hAnsi="Times New Roman"/>
          <w:sz w:val="28"/>
          <w:szCs w:val="28"/>
        </w:rPr>
        <w:t>В</w:t>
      </w:r>
      <w:r w:rsidR="002842BE" w:rsidRPr="000A35A1">
        <w:rPr>
          <w:rFonts w:ascii="Times New Roman" w:hAnsi="Times New Roman"/>
          <w:sz w:val="28"/>
          <w:szCs w:val="28"/>
        </w:rPr>
        <w:t xml:space="preserve">сем участникам акции предлагается поделиться воспоминаниями о военно-исторических событиях, представив копии фотографий, наградных листов, фронтовых писем, других памятных семейных документов для их размещения на специально оборудованных стендах, устанавливаемых на </w:t>
      </w:r>
      <w:r w:rsidR="002842BE">
        <w:rPr>
          <w:rFonts w:ascii="Times New Roman" w:hAnsi="Times New Roman"/>
          <w:sz w:val="28"/>
          <w:szCs w:val="28"/>
        </w:rPr>
        <w:t>пл.Ленина</w:t>
      </w:r>
      <w:r w:rsidR="002842BE" w:rsidRPr="000A35A1">
        <w:rPr>
          <w:rFonts w:ascii="Times New Roman" w:hAnsi="Times New Roman"/>
          <w:sz w:val="28"/>
          <w:szCs w:val="28"/>
        </w:rPr>
        <w:t>.</w:t>
      </w:r>
      <w:r w:rsidR="00B03548">
        <w:rPr>
          <w:rFonts w:ascii="Times New Roman" w:hAnsi="Times New Roman"/>
          <w:sz w:val="28"/>
          <w:szCs w:val="28"/>
        </w:rPr>
        <w:t xml:space="preserve"> Документы можно представить заранее или непосредственно во время проведения акции.</w:t>
      </w:r>
      <w:r w:rsidR="002842BE">
        <w:rPr>
          <w:rFonts w:ascii="Times New Roman" w:hAnsi="Times New Roman"/>
          <w:sz w:val="28"/>
          <w:szCs w:val="28"/>
        </w:rPr>
        <w:t xml:space="preserve"> </w:t>
      </w:r>
      <w:r w:rsidR="00B03548">
        <w:rPr>
          <w:rFonts w:ascii="Times New Roman" w:hAnsi="Times New Roman"/>
          <w:sz w:val="28"/>
          <w:szCs w:val="28"/>
        </w:rPr>
        <w:t xml:space="preserve">Предварительный прием документов будет осуществляться в </w:t>
      </w:r>
      <w:r w:rsidR="00B03548">
        <w:rPr>
          <w:rFonts w:ascii="Times New Roman" w:hAnsi="Times New Roman" w:cs="Times New Roman"/>
          <w:sz w:val="28"/>
        </w:rPr>
        <w:t>МАУК «Щекинский художественно-краеведческий музей»</w:t>
      </w:r>
      <w:r w:rsidR="00B03548">
        <w:rPr>
          <w:rFonts w:ascii="Times New Roman" w:hAnsi="Times New Roman" w:cs="Times New Roman"/>
          <w:sz w:val="28"/>
        </w:rPr>
        <w:t xml:space="preserve"> с 15.04.2015.</w:t>
      </w:r>
    </w:p>
    <w:p w:rsidR="002842BE" w:rsidRDefault="002842BE" w:rsidP="00284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2BE" w:rsidRDefault="002842BE" w:rsidP="00284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2BE">
        <w:rPr>
          <w:rFonts w:ascii="Times New Roman" w:hAnsi="Times New Roman"/>
          <w:b/>
          <w:sz w:val="28"/>
          <w:szCs w:val="28"/>
        </w:rPr>
        <w:t>Оборудование для проведения:</w:t>
      </w:r>
      <w:r>
        <w:rPr>
          <w:rFonts w:ascii="Times New Roman" w:hAnsi="Times New Roman"/>
          <w:sz w:val="28"/>
          <w:szCs w:val="28"/>
        </w:rPr>
        <w:t xml:space="preserve"> двухсторонние мобильные стенды, столы для приема документов</w:t>
      </w:r>
    </w:p>
    <w:p w:rsidR="002842BE" w:rsidRDefault="002842BE" w:rsidP="0028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B03548" w:rsidRPr="000337A3" w:rsidRDefault="00B03548" w:rsidP="0028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2842BE" w:rsidRPr="00660D9B" w:rsidRDefault="002842BE" w:rsidP="00284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0D9B">
        <w:rPr>
          <w:rFonts w:ascii="Times New Roman" w:hAnsi="Times New Roman"/>
          <w:b/>
          <w:sz w:val="28"/>
          <w:szCs w:val="28"/>
        </w:rPr>
        <w:t>Председатель  комитета по культуре,</w:t>
      </w:r>
    </w:p>
    <w:p w:rsidR="002842BE" w:rsidRDefault="002842BE" w:rsidP="00284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0D9B">
        <w:rPr>
          <w:rFonts w:ascii="Times New Roman" w:hAnsi="Times New Roman"/>
          <w:b/>
          <w:sz w:val="28"/>
          <w:szCs w:val="28"/>
        </w:rPr>
        <w:t>молодежной политике и спорту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Г.Я. Ермолаева</w:t>
      </w:r>
    </w:p>
    <w:p w:rsidR="002842BE" w:rsidRDefault="002842BE" w:rsidP="00284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548" w:rsidRDefault="00B03548" w:rsidP="00284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BE" w:rsidRPr="00660D9B" w:rsidRDefault="002842BE" w:rsidP="0028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D9B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660D9B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А.Терёшкина</w:t>
      </w:r>
      <w:proofErr w:type="spellEnd"/>
    </w:p>
    <w:p w:rsidR="009B5950" w:rsidRDefault="002842BE" w:rsidP="002842BE">
      <w:pPr>
        <w:spacing w:after="0" w:line="240" w:lineRule="auto"/>
      </w:pPr>
      <w:r w:rsidRPr="00660D9B">
        <w:rPr>
          <w:rFonts w:ascii="Times New Roman" w:hAnsi="Times New Roman"/>
          <w:sz w:val="24"/>
          <w:szCs w:val="24"/>
        </w:rPr>
        <w:t>Тел. 5-25-45</w:t>
      </w:r>
      <w:bookmarkStart w:id="0" w:name="_GoBack"/>
      <w:bookmarkEnd w:id="0"/>
    </w:p>
    <w:sectPr w:rsidR="009B5950" w:rsidSect="00024D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05"/>
    <w:rsid w:val="00024D85"/>
    <w:rsid w:val="002842BE"/>
    <w:rsid w:val="009B5950"/>
    <w:rsid w:val="00AB7E05"/>
    <w:rsid w:val="00B03548"/>
    <w:rsid w:val="00B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2015-03-05T11:13:00Z</cp:lastPrinted>
  <dcterms:created xsi:type="dcterms:W3CDTF">2015-03-04T09:58:00Z</dcterms:created>
  <dcterms:modified xsi:type="dcterms:W3CDTF">2015-03-05T11:14:00Z</dcterms:modified>
</cp:coreProperties>
</file>